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2704B" w:rsidRDefault="00E2704B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E2704B" w:rsidRDefault="00E2704B">
      <w:pPr>
        <w:pStyle w:val="ConsPlusNormal"/>
        <w:jc w:val="both"/>
        <w:outlineLvl w:val="0"/>
      </w:pPr>
    </w:p>
    <w:p w:rsidR="00E2704B" w:rsidRDefault="00E2704B">
      <w:pPr>
        <w:pStyle w:val="ConsPlusTitle"/>
        <w:jc w:val="center"/>
      </w:pPr>
      <w:r>
        <w:t>МИНИСТЕРСТВО СТРОИТЕЛЬСТВА И ЖИЛИЩНО-КОММУНАЛЬНОГО</w:t>
      </w:r>
    </w:p>
    <w:p w:rsidR="00E2704B" w:rsidRDefault="00E2704B">
      <w:pPr>
        <w:pStyle w:val="ConsPlusTitle"/>
        <w:jc w:val="center"/>
      </w:pPr>
      <w:r>
        <w:t>ХОЗЯЙСТВА РОССИЙСКОЙ ФЕДЕРАЦИИ</w:t>
      </w:r>
    </w:p>
    <w:p w:rsidR="00E2704B" w:rsidRDefault="00E2704B">
      <w:pPr>
        <w:pStyle w:val="ConsPlusTitle"/>
        <w:jc w:val="center"/>
      </w:pPr>
    </w:p>
    <w:p w:rsidR="00E2704B" w:rsidRDefault="00E2704B">
      <w:pPr>
        <w:pStyle w:val="ConsPlusTitle"/>
        <w:jc w:val="center"/>
      </w:pPr>
      <w:r>
        <w:t>ПИСЬМО</w:t>
      </w:r>
    </w:p>
    <w:p w:rsidR="00E2704B" w:rsidRDefault="00E2704B">
      <w:pPr>
        <w:pStyle w:val="ConsPlusTitle"/>
        <w:jc w:val="center"/>
      </w:pPr>
      <w:r>
        <w:t>от 5 мая 2023 г. N 25724-ИФ/00</w:t>
      </w:r>
    </w:p>
    <w:p w:rsidR="00E2704B" w:rsidRDefault="00E2704B">
      <w:pPr>
        <w:pStyle w:val="ConsPlusNormal"/>
        <w:jc w:val="both"/>
      </w:pPr>
    </w:p>
    <w:p w:rsidR="00E2704B" w:rsidRDefault="00E2704B">
      <w:pPr>
        <w:pStyle w:val="ConsPlusNormal"/>
        <w:ind w:firstLine="540"/>
        <w:jc w:val="both"/>
      </w:pPr>
      <w:r>
        <w:t xml:space="preserve">Приказом Минстроя России от 12.05.2017 N 783/пр утверждены </w:t>
      </w:r>
      <w:hyperlink r:id="rId5">
        <w:r>
          <w:rPr>
            <w:color w:val="0000FF"/>
          </w:rPr>
          <w:t>требования</w:t>
        </w:r>
      </w:hyperlink>
      <w:r>
        <w:t xml:space="preserve"> к формату электронных документов, представляемых для проведения государственной экспертизы проектной документации и (или) результатов инженерных изысканий и проверки достоверности определения сметной стоимости строительства, реконструкции, капитального ремонта объектов капитального строительства (далее - Требования к ЭД).</w:t>
      </w:r>
    </w:p>
    <w:p w:rsidR="00E2704B" w:rsidRDefault="00E2704B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пунктом 2</w:t>
        </w:r>
      </w:hyperlink>
      <w:r>
        <w:t xml:space="preserve"> Требований к ЭД установлено, что электронные документы представляются в виде файлов в формате XML согласно схемам, размещенным на официальном сайте Минстроя России.</w:t>
      </w:r>
    </w:p>
    <w:p w:rsidR="00E2704B" w:rsidRDefault="00E2704B">
      <w:pPr>
        <w:pStyle w:val="ConsPlusNormal"/>
        <w:spacing w:before="220"/>
        <w:ind w:firstLine="540"/>
        <w:jc w:val="both"/>
      </w:pPr>
      <w:r>
        <w:t xml:space="preserve">Указанные XML-схемы 13 сентября 2022 г. размещены на официальном сайте Минстроя России в информационно-телекоммуникационной сети "Интернет" в разделе "XML-схемы" (https://minstroyrf.gov.ru/tim/xml-skhemy/). К настоящему времени </w:t>
      </w:r>
      <w:hyperlink r:id="rId7">
        <w:r>
          <w:rPr>
            <w:color w:val="0000FF"/>
          </w:rPr>
          <w:t>Требования</w:t>
        </w:r>
      </w:hyperlink>
      <w:r>
        <w:t xml:space="preserve"> к ЭД в формате XML в соответствии с опубликованными XML-схемами вступили в силу.</w:t>
      </w:r>
    </w:p>
    <w:p w:rsidR="00E2704B" w:rsidRDefault="00E2704B">
      <w:pPr>
        <w:pStyle w:val="ConsPlusNormal"/>
        <w:spacing w:before="220"/>
        <w:ind w:firstLine="540"/>
        <w:jc w:val="both"/>
      </w:pPr>
      <w:r>
        <w:t xml:space="preserve">Вместе с тем в организации по проведению государственной экспертизы продолжает поступать сметная документация с нарушением </w:t>
      </w:r>
      <w:hyperlink r:id="rId8">
        <w:r>
          <w:rPr>
            <w:color w:val="0000FF"/>
          </w:rPr>
          <w:t>Требований</w:t>
        </w:r>
      </w:hyperlink>
      <w:r>
        <w:t xml:space="preserve"> к ЭД.</w:t>
      </w:r>
    </w:p>
    <w:p w:rsidR="00E2704B" w:rsidRDefault="00E2704B">
      <w:pPr>
        <w:pStyle w:val="ConsPlusNormal"/>
        <w:spacing w:before="220"/>
        <w:ind w:firstLine="540"/>
        <w:jc w:val="both"/>
      </w:pPr>
      <w:r>
        <w:t xml:space="preserve">В целях надлежащего исполнения требований </w:t>
      </w:r>
      <w:hyperlink r:id="rId9">
        <w:r>
          <w:rPr>
            <w:color w:val="0000FF"/>
          </w:rPr>
          <w:t>приказа</w:t>
        </w:r>
      </w:hyperlink>
      <w:r>
        <w:t xml:space="preserve"> от 12.05.2017 N 783/пр организациям государственной экспертизы необходимо обеспечить с 1 августа 2023 г. прием от заявителей сметной документации на экспертизу для проведения проверки достоверности определения сметной стоимости строительства, реконструкции, капитального ремонта объектов капитального строительства исключительно в виде машиночитаемых электронных документов, соответствующих XML-схеме, размещенной на официальном сайте Минстроя России в информационно-телекоммуникационной сети "Интернет".</w:t>
      </w:r>
    </w:p>
    <w:p w:rsidR="00E2704B" w:rsidRDefault="00E2704B">
      <w:pPr>
        <w:pStyle w:val="ConsPlusNormal"/>
        <w:spacing w:before="220"/>
        <w:ind w:firstLine="540"/>
        <w:jc w:val="both"/>
      </w:pPr>
      <w:r>
        <w:t xml:space="preserve">Документы, представленные с нарушением указанных </w:t>
      </w:r>
      <w:hyperlink r:id="rId10">
        <w:r>
          <w:rPr>
            <w:color w:val="0000FF"/>
          </w:rPr>
          <w:t>Требований</w:t>
        </w:r>
      </w:hyperlink>
      <w:r>
        <w:t xml:space="preserve"> ЭД, в дальнейшем не смогут быть размещены в государственной информационной системе Единый государственный реестр заключений в связи с внедрением автоматического контроля формата загружаемых файлов.</w:t>
      </w:r>
    </w:p>
    <w:p w:rsidR="00E2704B" w:rsidRDefault="00E2704B">
      <w:pPr>
        <w:pStyle w:val="ConsPlusNormal"/>
        <w:jc w:val="both"/>
      </w:pPr>
    </w:p>
    <w:p w:rsidR="00E2704B" w:rsidRDefault="00E2704B">
      <w:pPr>
        <w:pStyle w:val="ConsPlusNormal"/>
        <w:jc w:val="right"/>
      </w:pPr>
      <w:r>
        <w:t>И.Э.ФАЙЗУЛЛИН</w:t>
      </w:r>
    </w:p>
    <w:p w:rsidR="00E2704B" w:rsidRDefault="00E2704B">
      <w:pPr>
        <w:pStyle w:val="ConsPlusNormal"/>
        <w:jc w:val="both"/>
      </w:pPr>
    </w:p>
    <w:p w:rsidR="00E2704B" w:rsidRDefault="00E2704B">
      <w:pPr>
        <w:pStyle w:val="ConsPlusNormal"/>
        <w:jc w:val="both"/>
      </w:pPr>
    </w:p>
    <w:p w:rsidR="00E2704B" w:rsidRDefault="00E2704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E16CC" w:rsidRDefault="00FE16CC"/>
    <w:sectPr w:rsidR="00FE16CC" w:rsidSect="00F80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04B"/>
    <w:rsid w:val="001610C2"/>
    <w:rsid w:val="00E2704B"/>
    <w:rsid w:val="00FE1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12970B-9DBA-44B8-B086-40F4787C8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704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2704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2704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B23D9947921DFDF1E415DF1E47C5D0E4CF042EF9E884F3C589792217305A790E87E816E24375E1225D08A365BD2CCEFAB65EDAC9951BDFH7F5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1B23D9947921DFDF1E415DF1E47C5D0E4CF042EF9E884F3C589792217305A790E87E816E24375E1225D08A365BD2CCEFAB65EDAC9951BDFH7F5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1B23D9947921DFDF1E415DF1E47C5D0E4CF042EF9E884F3C589792217305A790E87E816E24375E1205D08A365BD2CCEFAB65EDAC9951BDFH7F5I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41B23D9947921DFDF1E415DF1E47C5D0E4CF042EF9E884F3C589792217305A790E87E816E24375E1225D08A365BD2CCEFAB65EDAC9951BDFH7F5I" TargetMode="External"/><Relationship Id="rId10" Type="http://schemas.openxmlformats.org/officeDocument/2006/relationships/hyperlink" Target="consultantplus://offline/ref=41B23D9947921DFDF1E415DF1E47C5D0E4CF042EF9E884F3C589792217305A790E87E816E24375E1225D08A365BD2CCEFAB65EDAC9951BDFH7F5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41B23D9947921DFDF1E415DF1E47C5D0E4CF042EF9E884F3C589792217305A791C87B01AE0476BE023485EF223HEF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455</Words>
  <Characters>2597</Characters>
  <Application>Microsoft Office Word</Application>
  <DocSecurity>0</DocSecurity>
  <Lines>21</Lines>
  <Paragraphs>6</Paragraphs>
  <ScaleCrop>false</ScaleCrop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ноэкс Noeks</dc:creator>
  <cp:keywords/>
  <dc:description/>
  <cp:lastModifiedBy>ноэкс Noeks</cp:lastModifiedBy>
  <cp:revision>1</cp:revision>
  <dcterms:created xsi:type="dcterms:W3CDTF">2023-05-24T08:05:00Z</dcterms:created>
  <dcterms:modified xsi:type="dcterms:W3CDTF">2023-05-24T08:06:00Z</dcterms:modified>
</cp:coreProperties>
</file>